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ПРИКАЗ</w:t>
      </w:r>
    </w:p>
    <w:p w:rsidR="00863A7F" w:rsidRPr="00863A7F" w:rsidRDefault="00863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ГЛАВНОКОМАНДУЮЩЕГО ВНУТРЕННИМИ ВОЙСКАМИ</w:t>
      </w:r>
    </w:p>
    <w:p w:rsidR="00863A7F" w:rsidRPr="00863A7F" w:rsidRDefault="00863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МИНИСТЕРСТВА ВНУТРЕННИХ ДЕЛ РОССИЙСКОЙ ФЕДЕРАЦИИ</w:t>
      </w:r>
    </w:p>
    <w:p w:rsidR="00863A7F" w:rsidRPr="00863A7F" w:rsidRDefault="00863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от 9 апреля 2013 г. N 150</w:t>
      </w:r>
    </w:p>
    <w:p w:rsidR="00863A7F" w:rsidRPr="00863A7F" w:rsidRDefault="00863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ОБ УТВЕРЖДЕНИИ ИНСТРУКЦИИ О ПОРЯДКЕ ОРГАНИЗАЦИИ ЛИЧНОГО ПРИЕМА</w:t>
      </w:r>
    </w:p>
    <w:p w:rsidR="00863A7F" w:rsidRPr="00863A7F" w:rsidRDefault="00863A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ВО ВНУТРЕННИХ ВОЙСКАХ МВД РОССИИ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мая 2006 г. N 59-ФЗ "О порядке рассмотрения обращений граждан Российской Федерации" &lt;1&gt;, статьей 84 Устава внутренней службы Вооруженных Сил Российской Федерации, статьями 106 - 120 главы 6 Дисциплинарного устава Вооруженных Сил Российской Федерации &lt;2&gt; -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2006, N 19, ст. 2060.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&lt;2&gt; </w:t>
      </w:r>
      <w:proofErr w:type="spellStart"/>
      <w:r w:rsidRPr="00863A7F">
        <w:rPr>
          <w:rFonts w:ascii="Times New Roman" w:hAnsi="Times New Roman" w:cs="Times New Roman"/>
          <w:sz w:val="28"/>
          <w:szCs w:val="28"/>
        </w:rPr>
        <w:t>УтвержденыУказом</w:t>
      </w:r>
      <w:proofErr w:type="spellEnd"/>
      <w:r w:rsidRPr="00863A7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ноября 2007 г. N1495 "Об утверждении общевоинских уставов Вооруженных Сил Российской Федерации" (Собрание </w:t>
      </w:r>
      <w:proofErr w:type="spellStart"/>
      <w:r w:rsidRPr="00863A7F">
        <w:rPr>
          <w:rFonts w:ascii="Times New Roman" w:hAnsi="Times New Roman" w:cs="Times New Roman"/>
          <w:sz w:val="28"/>
          <w:szCs w:val="28"/>
        </w:rPr>
        <w:t>законодательстваРоссийской</w:t>
      </w:r>
      <w:proofErr w:type="spellEnd"/>
      <w:r w:rsidRPr="00863A7F">
        <w:rPr>
          <w:rFonts w:ascii="Times New Roman" w:hAnsi="Times New Roman" w:cs="Times New Roman"/>
          <w:sz w:val="28"/>
          <w:szCs w:val="28"/>
        </w:rPr>
        <w:t xml:space="preserve"> Федерации 2007, N 47 (1 ч.), ст. 5749).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1. Утвердить Инструкцию о порядке организации личного приема во внутренних войсках МВД России &lt;1&gt; </w:t>
      </w:r>
      <w:hyperlink w:anchor="Par37" w:history="1">
        <w:r w:rsidRPr="00863A7F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1)</w:t>
        </w:r>
      </w:hyperlink>
      <w:r w:rsidRPr="00863A7F">
        <w:rPr>
          <w:rFonts w:ascii="Times New Roman" w:hAnsi="Times New Roman" w:cs="Times New Roman"/>
          <w:sz w:val="28"/>
          <w:szCs w:val="28"/>
        </w:rPr>
        <w:t>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63A7F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863A7F">
        <w:rPr>
          <w:rFonts w:ascii="Times New Roman" w:hAnsi="Times New Roman" w:cs="Times New Roman"/>
          <w:sz w:val="28"/>
          <w:szCs w:val="28"/>
        </w:rPr>
        <w:t>алее - "Инструкция".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2. Командующим войсками региональных командований, командирам соединений и воинских частей, начальникам военных образовательных учреждений высшего профессионального образования и </w:t>
      </w:r>
      <w:proofErr w:type="gramStart"/>
      <w:r w:rsidRPr="00863A7F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863A7F">
        <w:rPr>
          <w:rFonts w:ascii="Times New Roman" w:hAnsi="Times New Roman" w:cs="Times New Roman"/>
          <w:sz w:val="28"/>
          <w:szCs w:val="28"/>
        </w:rPr>
        <w:t xml:space="preserve"> внутренних </w:t>
      </w:r>
      <w:proofErr w:type="spellStart"/>
      <w:r w:rsidRPr="00863A7F">
        <w:rPr>
          <w:rFonts w:ascii="Times New Roman" w:hAnsi="Times New Roman" w:cs="Times New Roman"/>
          <w:sz w:val="28"/>
          <w:szCs w:val="28"/>
        </w:rPr>
        <w:t>войскМВД</w:t>
      </w:r>
      <w:proofErr w:type="spellEnd"/>
      <w:r w:rsidRPr="00863A7F">
        <w:rPr>
          <w:rFonts w:ascii="Times New Roman" w:hAnsi="Times New Roman" w:cs="Times New Roman"/>
          <w:sz w:val="28"/>
          <w:szCs w:val="28"/>
        </w:rPr>
        <w:t xml:space="preserve"> России организовать доведение до личного состава Инструкции и обеспечить выполнение содержащихся в ней требований при рассмотрении обращений на личном приеме.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3. Внести изменения в приказ главнокомандующего внутренними войсками МВД России от 12 апреля 2007 г. N 135 "Об утверждении Табеля форм статистической отчетности во внутренних войсках МВД России" согласно </w:t>
      </w:r>
      <w:hyperlink w:anchor="Par86" w:history="1">
        <w:r w:rsidRPr="00863A7F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863A7F">
        <w:rPr>
          <w:rFonts w:ascii="Times New Roman" w:hAnsi="Times New Roman" w:cs="Times New Roman"/>
          <w:sz w:val="28"/>
          <w:szCs w:val="28"/>
        </w:rPr>
        <w:t>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4. Приказ довести личному составу внутренних войск МВД России в части, его касающейся.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63A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3A7F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оставляю за собой.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Главнокомандующий внутренними войсками</w:t>
      </w:r>
    </w:p>
    <w:p w:rsidR="00863A7F" w:rsidRPr="00863A7F" w:rsidRDefault="00863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МВД России</w:t>
      </w:r>
    </w:p>
    <w:p w:rsidR="00863A7F" w:rsidRPr="00863A7F" w:rsidRDefault="00863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генерал армии                                                   Н.Е. Рогожкин</w:t>
      </w:r>
    </w:p>
    <w:p w:rsidR="00863A7F" w:rsidRPr="00863A7F" w:rsidRDefault="00863A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Начальник главного штаба внутренних войск</w:t>
      </w:r>
    </w:p>
    <w:p w:rsidR="00863A7F" w:rsidRPr="00863A7F" w:rsidRDefault="00863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МВД России</w:t>
      </w:r>
    </w:p>
    <w:p w:rsidR="00863A7F" w:rsidRPr="00863A7F" w:rsidRDefault="00863A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генерал-полковник                                                  С.В. Бунин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  <w:r w:rsidRPr="00863A7F">
        <w:rPr>
          <w:rFonts w:ascii="Times New Roman" w:hAnsi="Times New Roman" w:cs="Times New Roman"/>
          <w:sz w:val="28"/>
          <w:szCs w:val="28"/>
        </w:rPr>
        <w:t>Приложение N1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к приказу главнокомандующего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внутренними войсками МВД России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от 09.04.2013 N 150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ИНСТРУКЦИЯ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о порядке организации личного приема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во внутренних войсках МВД России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1. Настоящая Инструкция определяет порядок учета, отчетности и организацию работы по личному приему командующими войсками региональных командований, командирами соединений и воинских частей, начальниками военных образовательных учреждений высшего профессионального образования и учреждений внутренних войск МВД России &lt;1&gt; военнослужащих и членов их семей &lt;2&gt;, а также иных граждан во внутренних войсках.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63A7F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863A7F">
        <w:rPr>
          <w:rFonts w:ascii="Times New Roman" w:hAnsi="Times New Roman" w:cs="Times New Roman"/>
          <w:sz w:val="28"/>
          <w:szCs w:val="28"/>
        </w:rPr>
        <w:t>алее - "внутренние войска" или "войска".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863A7F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863A7F">
        <w:rPr>
          <w:rFonts w:ascii="Times New Roman" w:hAnsi="Times New Roman" w:cs="Times New Roman"/>
          <w:sz w:val="28"/>
          <w:szCs w:val="28"/>
        </w:rPr>
        <w:t>алее - "военнослужащие (граждане)".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II. Организация личного приема военнослужащих (граждан)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2. Личный прием военнослужащих (граждан) во внутренних войсках осуществляется: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2.1. Командующими войсками региональных командований внутренних войск - последний четверг месяца.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2.2. Командирами соединений и воинских частей, начальниками военных образовательных учреждений высшего профессионального образования и учреждений внутренних войск - два раза в месяц (второй и последний четверг месяца).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3. В целях организации работы по личному приему военнослужащих (граждан) командующим войсками региональных командований, </w:t>
      </w:r>
      <w:r w:rsidRPr="00863A7F">
        <w:rPr>
          <w:rFonts w:ascii="Times New Roman" w:hAnsi="Times New Roman" w:cs="Times New Roman"/>
          <w:sz w:val="28"/>
          <w:szCs w:val="28"/>
        </w:rPr>
        <w:lastRenderedPageBreak/>
        <w:t>командирам соединений и воинских частей, начальникам военных образовательных учреждений высшего профессионального образования и учреждений внутренних войск: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3.1. Определять подразделение (должностное лицо), ответственное за организацию и проведение личного приема &lt;1&gt;.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63A7F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863A7F">
        <w:rPr>
          <w:rFonts w:ascii="Times New Roman" w:hAnsi="Times New Roman" w:cs="Times New Roman"/>
          <w:sz w:val="28"/>
          <w:szCs w:val="28"/>
        </w:rPr>
        <w:t>алее - "уполномоченное подразделение".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3.2. Устанавливать дни и время личного приема своим заместителям.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3.3. Поместить информацию о месте личного приема, а также об установленных для приема днях и часах на информационных стендах в доступном для военнослужащих (граждан) месте.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4. Основанием для записи к соответствующему должностному лицу является письменное (а также в форме электронного документа) или устное обращение военнослужащего или гражданина с просьбой о личном приеме.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5. Результатом личного приема военнослужащих (граждан) должно быть разъяснение по существу вопроса, с которым обратился военнослужащий (гражданин), либо принятие должностным лицом, осуществляющим личный прием, решения по разрешению поставленного вопроса.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Если решение вопроса, поставленного в ходе личного приема, не входит в компетенцию должностного лица, то военнослужащему (гражданину) разъясняется, в какой орган и в каком порядке ему следует обратиться.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6. Уполномоченное подразделение: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6.1. Подготавливает списки лиц, записавшихся на личный прием, и за трое суток до даты приема военнослужащих (граждан) представляет на доклад должностному лицу, осуществляющему личный прием.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6.2. Запрашивает из структурных подразделений органов военного управления &lt;1&gt; дополнительную информацию и справочные материалы по существу обращения военнослужащих (граждан).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63A7F">
        <w:rPr>
          <w:rFonts w:ascii="Times New Roman" w:hAnsi="Times New Roman" w:cs="Times New Roman"/>
          <w:sz w:val="28"/>
          <w:szCs w:val="28"/>
        </w:rPr>
        <w:t>&gt;  З</w:t>
      </w:r>
      <w:proofErr w:type="gramEnd"/>
      <w:r w:rsidRPr="00863A7F">
        <w:rPr>
          <w:rFonts w:ascii="Times New Roman" w:hAnsi="Times New Roman" w:cs="Times New Roman"/>
          <w:sz w:val="28"/>
          <w:szCs w:val="28"/>
        </w:rPr>
        <w:t>десь и далее под органом военного управления понимаются: управление регионального командования, соединение, воинская часть, военное образовательное учреждение высшего профессионального образования и учреждение внутренних войск.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6.3. Осуществляет подбор и представляет для доклада должностному </w:t>
      </w:r>
      <w:proofErr w:type="spellStart"/>
      <w:r w:rsidRPr="00863A7F">
        <w:rPr>
          <w:rFonts w:ascii="Times New Roman" w:hAnsi="Times New Roman" w:cs="Times New Roman"/>
          <w:sz w:val="28"/>
          <w:szCs w:val="28"/>
        </w:rPr>
        <w:t>лицу</w:t>
      </w:r>
      <w:proofErr w:type="gramStart"/>
      <w:r w:rsidRPr="00863A7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63A7F">
        <w:rPr>
          <w:rFonts w:ascii="Times New Roman" w:hAnsi="Times New Roman" w:cs="Times New Roman"/>
          <w:sz w:val="28"/>
          <w:szCs w:val="28"/>
        </w:rPr>
        <w:t>существляющему</w:t>
      </w:r>
      <w:proofErr w:type="spellEnd"/>
      <w:r w:rsidRPr="00863A7F">
        <w:rPr>
          <w:rFonts w:ascii="Times New Roman" w:hAnsi="Times New Roman" w:cs="Times New Roman"/>
          <w:sz w:val="28"/>
          <w:szCs w:val="28"/>
        </w:rPr>
        <w:t xml:space="preserve"> личный прием, необходимые документы по обращениям военнослужащих (граждан).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7. Карточки </w:t>
      </w:r>
      <w:proofErr w:type="spellStart"/>
      <w:r w:rsidRPr="00863A7F">
        <w:rPr>
          <w:rFonts w:ascii="Times New Roman" w:hAnsi="Times New Roman" w:cs="Times New Roman"/>
          <w:sz w:val="28"/>
          <w:szCs w:val="28"/>
        </w:rPr>
        <w:t>личногоприема</w:t>
      </w:r>
      <w:proofErr w:type="spellEnd"/>
      <w:r w:rsidRPr="00863A7F">
        <w:rPr>
          <w:rFonts w:ascii="Times New Roman" w:hAnsi="Times New Roman" w:cs="Times New Roman"/>
          <w:sz w:val="28"/>
          <w:szCs w:val="28"/>
        </w:rPr>
        <w:t xml:space="preserve"> &lt;1&gt; оформляются на основании документа, удостоверяющего личность военнослужащего (гражданина), который он предъявляет при личном приеме.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&lt;1&gt; Приложение N 5 к Дисциплинарному уставу Вооруженных Сил Российской Федерации.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lastRenderedPageBreak/>
        <w:t>На письменных обращениях военнослужащих (граждан), принятых на личном приеме, при регистрации указывается дата и делается пометка "Принято на личном приеме". Письменные обращения, принятые в ходе личного приема, подлежат рассмотрению в установленном порядке.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В случае если ответ на обращение военнослужащего (гражданина) с его согласия дан устно, в карточке личного приема делается соответствующая отметка.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8. Личный прием военнослужащих (граждан) проводится в порядке очередности.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863A7F">
        <w:rPr>
          <w:rFonts w:ascii="Times New Roman" w:hAnsi="Times New Roman" w:cs="Times New Roman"/>
          <w:sz w:val="28"/>
          <w:szCs w:val="28"/>
        </w:rPr>
        <w:t xml:space="preserve">Отчет о состоянии работы с обращениями граждан ведется уполномоченным подразделением нарастающим итогом с начала года в письменном и электронном виде, в формате </w:t>
      </w:r>
      <w:proofErr w:type="spellStart"/>
      <w:r w:rsidRPr="00863A7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863A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3A7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863A7F">
        <w:rPr>
          <w:rFonts w:ascii="Times New Roman" w:hAnsi="Times New Roman" w:cs="Times New Roman"/>
          <w:sz w:val="28"/>
          <w:szCs w:val="28"/>
        </w:rPr>
        <w:t xml:space="preserve"> по форме N 1880102 Табеля форм документов статистической отчетности во внутренних войсках МВД России, утвержденного приказом главнокомандующего внутренними войсками МВД России от 12 апреля 2007 г. N 135, и ежемесячно представляется на утверждение командиру (начальнику) органа</w:t>
      </w:r>
      <w:proofErr w:type="gramEnd"/>
      <w:r w:rsidRPr="00863A7F">
        <w:rPr>
          <w:rFonts w:ascii="Times New Roman" w:hAnsi="Times New Roman" w:cs="Times New Roman"/>
          <w:sz w:val="28"/>
          <w:szCs w:val="28"/>
        </w:rPr>
        <w:t xml:space="preserve"> военного управления.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86"/>
      <w:bookmarkEnd w:id="1"/>
      <w:r w:rsidRPr="00863A7F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к приказу главнокомандующего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внутренними войсками МВД России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>от 09.04.2013 N 150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3A7F">
        <w:rPr>
          <w:rFonts w:ascii="Times New Roman" w:hAnsi="Times New Roman" w:cs="Times New Roman"/>
          <w:sz w:val="28"/>
          <w:szCs w:val="28"/>
        </w:rPr>
        <w:t xml:space="preserve">См. данное приложение в формате </w:t>
      </w:r>
      <w:proofErr w:type="spellStart"/>
      <w:r w:rsidRPr="00863A7F">
        <w:rPr>
          <w:rFonts w:ascii="Times New Roman" w:hAnsi="Times New Roman" w:cs="Times New Roman"/>
          <w:sz w:val="28"/>
          <w:szCs w:val="28"/>
        </w:rPr>
        <w:t>MS-Word</w:t>
      </w:r>
      <w:proofErr w:type="spellEnd"/>
      <w:r w:rsidRPr="00863A7F">
        <w:rPr>
          <w:rFonts w:ascii="Times New Roman" w:hAnsi="Times New Roman" w:cs="Times New Roman"/>
          <w:sz w:val="28"/>
          <w:szCs w:val="28"/>
        </w:rPr>
        <w:t>.</w:t>
      </w: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3A7F" w:rsidRPr="00863A7F" w:rsidRDefault="00863A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6340" w:rsidRPr="00863A7F" w:rsidRDefault="00E96340">
      <w:pPr>
        <w:rPr>
          <w:rFonts w:ascii="Times New Roman" w:hAnsi="Times New Roman" w:cs="Times New Roman"/>
          <w:sz w:val="28"/>
          <w:szCs w:val="28"/>
        </w:rPr>
      </w:pPr>
    </w:p>
    <w:sectPr w:rsidR="00E96340" w:rsidRPr="00863A7F" w:rsidSect="00873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863A7F"/>
    <w:rsid w:val="00863A7F"/>
    <w:rsid w:val="00E9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3A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A7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1024</Words>
  <Characters>5837</Characters>
  <Application>Microsoft Office Word</Application>
  <DocSecurity>0</DocSecurity>
  <Lines>48</Lines>
  <Paragraphs>13</Paragraphs>
  <ScaleCrop>false</ScaleCrop>
  <Company/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2013-06-10T13:05:00Z</dcterms:created>
  <dcterms:modified xsi:type="dcterms:W3CDTF">2013-06-10T13:07:00Z</dcterms:modified>
</cp:coreProperties>
</file>